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B6" w:rsidRPr="00A4602A" w:rsidRDefault="00B30CB6" w:rsidP="00B30CB6">
      <w:pPr>
        <w:widowControl/>
        <w:adjustRightInd/>
        <w:spacing w:line="240" w:lineRule="auto"/>
        <w:jc w:val="center"/>
        <w:textAlignment w:val="auto"/>
        <w:rPr>
          <w:b/>
          <w:sz w:val="22"/>
          <w:szCs w:val="22"/>
        </w:rPr>
      </w:pPr>
      <w:r w:rsidRPr="00A4602A">
        <w:rPr>
          <w:b/>
          <w:sz w:val="22"/>
          <w:szCs w:val="22"/>
        </w:rPr>
        <w:t>Anexo F</w:t>
      </w:r>
    </w:p>
    <w:p w:rsidR="00913CAA" w:rsidRPr="00A4602A" w:rsidRDefault="00913CAA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913CAA" w:rsidRPr="00A4602A" w:rsidRDefault="00FC4093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b w:val="0"/>
          <w:color w:val="auto"/>
          <w:sz w:val="22"/>
          <w:szCs w:val="22"/>
          <w:lang w:val="es-MX"/>
        </w:rPr>
      </w:pPr>
      <w:r w:rsidRPr="00A4602A">
        <w:rPr>
          <w:rFonts w:asciiTheme="minorHAnsi" w:hAnsiTheme="minorHAnsi" w:cstheme="minorHAnsi"/>
          <w:color w:val="auto"/>
          <w:sz w:val="22"/>
          <w:szCs w:val="22"/>
          <w:lang w:val="es-MX"/>
        </w:rPr>
        <w:t>Encuesta de transparencia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4602A">
        <w:rPr>
          <w:rFonts w:cstheme="minorHAnsi"/>
          <w:sz w:val="22"/>
          <w:szCs w:val="22"/>
          <w:lang w:val="es-MX"/>
        </w:rPr>
        <w:t xml:space="preserve">Como parte del programa de transparencia y combate a la corrupción, se entrega al Licitante la siguiente encuesta de transparencia, la cual deberá entregarse debidamente </w:t>
      </w:r>
      <w:proofErr w:type="spellStart"/>
      <w:r w:rsidRPr="00A4602A">
        <w:rPr>
          <w:rFonts w:cstheme="minorHAnsi"/>
          <w:sz w:val="22"/>
          <w:szCs w:val="22"/>
          <w:lang w:val="es-MX"/>
        </w:rPr>
        <w:t>requisitada</w:t>
      </w:r>
      <w:proofErr w:type="spellEnd"/>
      <w:r w:rsidRPr="00A4602A">
        <w:rPr>
          <w:rFonts w:cstheme="minorHAnsi"/>
          <w:sz w:val="22"/>
          <w:szCs w:val="22"/>
          <w:lang w:val="es-MX"/>
        </w:rPr>
        <w:t xml:space="preserve"> el día del fallo.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4602A">
        <w:rPr>
          <w:rFonts w:cstheme="minorHAnsi"/>
          <w:sz w:val="22"/>
          <w:szCs w:val="22"/>
          <w:lang w:val="es-MX"/>
        </w:rPr>
        <w:t xml:space="preserve">Dicha encuesta tiene por objeto conocer la opinión de los contratistas que participan en la </w:t>
      </w:r>
      <w:r w:rsidR="00581B62" w:rsidRPr="00A4602A">
        <w:rPr>
          <w:rFonts w:cstheme="minorHAnsi"/>
          <w:sz w:val="22"/>
          <w:szCs w:val="22"/>
          <w:lang w:val="es-MX"/>
        </w:rPr>
        <w:t>Invitación a Cuando Menos Tres Personas</w:t>
      </w:r>
      <w:r w:rsidRPr="00A4602A">
        <w:rPr>
          <w:rFonts w:cstheme="minorHAnsi"/>
          <w:sz w:val="22"/>
          <w:szCs w:val="22"/>
          <w:lang w:val="es-MX"/>
        </w:rPr>
        <w:t xml:space="preserve"> </w:t>
      </w:r>
      <w:r w:rsidR="007B51BC" w:rsidRPr="00A4602A">
        <w:rPr>
          <w:rFonts w:cstheme="minorHAnsi"/>
          <w:b/>
          <w:sz w:val="22"/>
          <w:szCs w:val="22"/>
          <w:lang w:val="es-MX"/>
        </w:rPr>
        <w:t>N° IO-009000988-N19-2013</w:t>
      </w:r>
      <w:r w:rsidR="007B51BC" w:rsidRPr="00A4602A">
        <w:rPr>
          <w:rFonts w:ascii="Adobe Caslon Pro" w:hAnsi="Adobe Caslon Pro" w:cs="Arial"/>
          <w:b/>
          <w:sz w:val="22"/>
          <w:lang w:val="es-MX"/>
        </w:rPr>
        <w:t xml:space="preserve"> </w:t>
      </w:r>
      <w:r w:rsidRPr="00A4602A">
        <w:rPr>
          <w:rFonts w:cstheme="minorHAnsi"/>
          <w:sz w:val="22"/>
          <w:szCs w:val="22"/>
          <w:lang w:val="es-MX"/>
        </w:rPr>
        <w:t>sobre el nivel de transparencia con el que fue llevado a cabo dicho procedimiento.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B51BC" w:rsidRPr="00A4602A" w:rsidRDefault="00FC4093" w:rsidP="007B51BC">
      <w:pPr>
        <w:pStyle w:val="Encabezado"/>
        <w:spacing w:line="240" w:lineRule="auto"/>
        <w:rPr>
          <w:rFonts w:cstheme="minorHAnsi"/>
          <w:sz w:val="22"/>
          <w:szCs w:val="22"/>
          <w:lang w:val="es-MX"/>
        </w:rPr>
      </w:pPr>
      <w:r w:rsidRPr="00A4602A">
        <w:rPr>
          <w:rFonts w:cstheme="minorHAnsi"/>
          <w:sz w:val="22"/>
          <w:szCs w:val="22"/>
          <w:lang w:val="es-MX"/>
        </w:rPr>
        <w:t xml:space="preserve">Encuesta de transparencia del procedimiento de la </w:t>
      </w:r>
      <w:r w:rsidR="00581B62" w:rsidRPr="00A4602A">
        <w:rPr>
          <w:rFonts w:cstheme="minorHAnsi"/>
          <w:sz w:val="22"/>
          <w:szCs w:val="22"/>
          <w:lang w:val="es-MX"/>
        </w:rPr>
        <w:t>Invitación a Cuando Menos Tres Personas</w:t>
      </w:r>
      <w:r w:rsidRPr="00A4602A">
        <w:rPr>
          <w:rFonts w:cstheme="minorHAnsi"/>
          <w:sz w:val="22"/>
          <w:szCs w:val="22"/>
          <w:lang w:val="es-MX"/>
        </w:rPr>
        <w:t xml:space="preserve"> </w:t>
      </w:r>
      <w:r w:rsidR="007B51BC" w:rsidRPr="00A4602A">
        <w:rPr>
          <w:rFonts w:cstheme="minorHAnsi"/>
          <w:b/>
          <w:sz w:val="22"/>
          <w:szCs w:val="22"/>
          <w:lang w:val="es-MX"/>
        </w:rPr>
        <w:t>N° IO-009000988-N19-2013</w:t>
      </w:r>
      <w:r w:rsidR="007B51BC" w:rsidRPr="00A4602A">
        <w:rPr>
          <w:rFonts w:ascii="Adobe Caslon Pro" w:hAnsi="Adobe Caslon Pro" w:cs="Arial"/>
          <w:b/>
          <w:sz w:val="22"/>
          <w:lang w:val="es-MX"/>
        </w:rPr>
        <w:t xml:space="preserve"> </w:t>
      </w:r>
      <w:r w:rsidR="003C35ED" w:rsidRPr="00A4602A">
        <w:rPr>
          <w:rFonts w:cstheme="minorHAnsi"/>
          <w:b/>
          <w:sz w:val="22"/>
          <w:szCs w:val="22"/>
          <w:lang w:val="es-MX"/>
        </w:rPr>
        <w:t xml:space="preserve"> </w:t>
      </w:r>
      <w:r w:rsidRPr="00A4602A">
        <w:rPr>
          <w:rFonts w:cstheme="minorHAnsi"/>
          <w:sz w:val="22"/>
          <w:szCs w:val="22"/>
          <w:lang w:val="es-MX"/>
        </w:rPr>
        <w:t xml:space="preserve">para la contratación de los servicios relacionados </w:t>
      </w:r>
      <w:r w:rsidR="00FC6AE2" w:rsidRPr="00A4602A">
        <w:rPr>
          <w:rFonts w:cstheme="minorHAnsi"/>
          <w:sz w:val="22"/>
          <w:szCs w:val="22"/>
          <w:lang w:val="es-MX"/>
        </w:rPr>
        <w:t>de</w:t>
      </w:r>
      <w:r w:rsidRPr="00A4602A">
        <w:rPr>
          <w:rFonts w:cstheme="minorHAnsi"/>
          <w:sz w:val="22"/>
          <w:szCs w:val="22"/>
          <w:lang w:val="es-MX"/>
        </w:rPr>
        <w:t xml:space="preserve"> </w:t>
      </w:r>
      <w:r w:rsidR="007B51BC" w:rsidRPr="00A4602A">
        <w:rPr>
          <w:rFonts w:cstheme="minorHAnsi"/>
          <w:sz w:val="22"/>
          <w:szCs w:val="22"/>
          <w:lang w:val="es-MX"/>
        </w:rPr>
        <w:t xml:space="preserve">la "Primera etapa de los servicios para la liberación de derecho de vía del proyecto ferroviario del Tren </w:t>
      </w:r>
      <w:proofErr w:type="spellStart"/>
      <w:r w:rsidR="007B51BC" w:rsidRPr="00A4602A">
        <w:rPr>
          <w:rFonts w:cstheme="minorHAnsi"/>
          <w:sz w:val="22"/>
          <w:szCs w:val="22"/>
          <w:lang w:val="es-MX"/>
        </w:rPr>
        <w:t>Transpeninsular</w:t>
      </w:r>
      <w:proofErr w:type="spellEnd"/>
      <w:r w:rsidR="007B51BC" w:rsidRPr="00A4602A">
        <w:rPr>
          <w:rFonts w:cstheme="minorHAnsi"/>
          <w:sz w:val="22"/>
          <w:szCs w:val="22"/>
          <w:lang w:val="es-MX"/>
        </w:rPr>
        <w:t xml:space="preserve"> que va desde Mérida, Yucatán hasta Punta Venado, Quintana Roo", sobre la base de un Contrato de Servicios Relacionados con Obra Pública a Precios Unitarios y Tiempo Determinado, por el mecanismo de evaluación binario. </w:t>
      </w:r>
    </w:p>
    <w:p w:rsidR="00CE2ABF" w:rsidRPr="00A4602A" w:rsidRDefault="00CE2AB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</w:rPr>
      </w:pPr>
      <w:bookmarkStart w:id="0" w:name="_GoBack"/>
      <w:bookmarkEnd w:id="0"/>
    </w:p>
    <w:p w:rsidR="0071715F" w:rsidRPr="00A4602A" w:rsidRDefault="00FC4093" w:rsidP="00D45723">
      <w:pPr>
        <w:autoSpaceDE w:val="0"/>
        <w:autoSpaceDN w:val="0"/>
        <w:spacing w:line="240" w:lineRule="auto"/>
        <w:rPr>
          <w:rFonts w:cstheme="minorHAnsi"/>
          <w:b/>
          <w:bCs/>
          <w:sz w:val="22"/>
          <w:szCs w:val="22"/>
          <w:lang w:val="es-MX"/>
        </w:rPr>
      </w:pPr>
      <w:r w:rsidRPr="00A4602A">
        <w:rPr>
          <w:rFonts w:cstheme="minorHAnsi"/>
          <w:b/>
          <w:bCs/>
          <w:sz w:val="22"/>
          <w:szCs w:val="22"/>
          <w:lang w:val="es-MX"/>
        </w:rPr>
        <w:t>Encuesta de transparencia</w:t>
      </w:r>
    </w:p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FC4093" w:rsidP="00D45723">
      <w:pPr>
        <w:pStyle w:val="Default1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4602A">
        <w:rPr>
          <w:rFonts w:asciiTheme="minorHAnsi" w:hAnsiTheme="minorHAnsi" w:cstheme="minorHAnsi"/>
          <w:sz w:val="22"/>
          <w:szCs w:val="22"/>
          <w:lang w:val="es-MX"/>
        </w:rPr>
        <w:t xml:space="preserve">Instrucciones: Por favor califique los supuestos planteados en esta encuesta con una “X”, según considere </w:t>
      </w:r>
    </w:p>
    <w:p w:rsidR="00733F9B" w:rsidRPr="00A4602A" w:rsidRDefault="00733F9B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619"/>
        <w:gridCol w:w="2901"/>
        <w:gridCol w:w="1177"/>
        <w:gridCol w:w="1046"/>
        <w:gridCol w:w="1224"/>
        <w:gridCol w:w="1189"/>
      </w:tblGrid>
      <w:tr w:rsidR="00A4602A" w:rsidRPr="00A4602A" w:rsidTr="007B51BC">
        <w:trPr>
          <w:cantSplit/>
          <w:jc w:val="center"/>
        </w:trPr>
        <w:tc>
          <w:tcPr>
            <w:tcW w:w="839" w:type="dxa"/>
            <w:vMerge w:val="restart"/>
            <w:vAlign w:val="center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Factor</w:t>
            </w:r>
          </w:p>
        </w:tc>
        <w:tc>
          <w:tcPr>
            <w:tcW w:w="1619" w:type="dxa"/>
            <w:vMerge w:val="restart"/>
            <w:vAlign w:val="center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Evento</w:t>
            </w:r>
          </w:p>
        </w:tc>
        <w:tc>
          <w:tcPr>
            <w:tcW w:w="2901" w:type="dxa"/>
            <w:vMerge w:val="restart"/>
            <w:vAlign w:val="center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Supuestos</w:t>
            </w:r>
          </w:p>
        </w:tc>
        <w:tc>
          <w:tcPr>
            <w:tcW w:w="4636" w:type="dxa"/>
            <w:gridSpan w:val="4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Calificación</w:t>
            </w:r>
          </w:p>
        </w:tc>
      </w:tr>
      <w:tr w:rsidR="00A4602A" w:rsidRPr="00A4602A" w:rsidTr="007B51BC">
        <w:trPr>
          <w:cantSplit/>
          <w:jc w:val="center"/>
        </w:trPr>
        <w:tc>
          <w:tcPr>
            <w:tcW w:w="839" w:type="dxa"/>
            <w:vMerge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619" w:type="dxa"/>
            <w:vMerge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  <w:vMerge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77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Totalmente de acuerdo</w:t>
            </w:r>
          </w:p>
        </w:tc>
        <w:tc>
          <w:tcPr>
            <w:tcW w:w="1046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En general de acuerdo</w:t>
            </w:r>
          </w:p>
        </w:tc>
        <w:tc>
          <w:tcPr>
            <w:tcW w:w="1224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En general en desacuerdo</w:t>
            </w:r>
          </w:p>
        </w:tc>
        <w:tc>
          <w:tcPr>
            <w:tcW w:w="118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Totalmente en desacuerdo</w:t>
            </w: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1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Junta de Aclaraciones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2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Las preguntas en el evento, se contestaron con claridad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8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pStyle w:val="Default"/>
              <w:spacing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  <w:t>Presentación de proposiciones y apertura de ofertas técnicas</w:t>
            </w:r>
          </w:p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4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Resolución técnica y apertura de ofertas económicas 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5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Fallo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10</w:t>
            </w:r>
          </w:p>
        </w:tc>
        <w:tc>
          <w:tcPr>
            <w:tcW w:w="1619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Generales </w:t>
            </w:r>
          </w:p>
        </w:tc>
        <w:tc>
          <w:tcPr>
            <w:tcW w:w="2901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El acceso al inmueble fue </w:t>
            </w: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lastRenderedPageBreak/>
              <w:t xml:space="preserve">expedito. 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lastRenderedPageBreak/>
              <w:t>9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4602A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6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El trato que me dieron los servidores públicos de la institución durante la </w:t>
            </w:r>
            <w:r w:rsidR="00E519B2" w:rsidRPr="00A4602A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 fue respetuoso y amable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7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Volvería a participar en otra </w:t>
            </w:r>
            <w:r w:rsidR="00E519B2" w:rsidRPr="00A4602A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4602A">
              <w:rPr>
                <w:rFonts w:cstheme="minorHAnsi"/>
                <w:sz w:val="22"/>
                <w:szCs w:val="22"/>
                <w:lang w:val="es-MX"/>
              </w:rPr>
              <w:t xml:space="preserve"> que emita la institución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A3AA6" w:rsidRPr="00A4602A" w:rsidTr="007B51BC">
        <w:trPr>
          <w:jc w:val="center"/>
        </w:trPr>
        <w:tc>
          <w:tcPr>
            <w:tcW w:w="839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3</w:t>
            </w:r>
          </w:p>
        </w:tc>
        <w:tc>
          <w:tcPr>
            <w:tcW w:w="161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4602A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4602A">
              <w:rPr>
                <w:rFonts w:cstheme="minorHAnsi"/>
                <w:sz w:val="22"/>
                <w:szCs w:val="22"/>
                <w:lang w:val="es-MX"/>
              </w:rPr>
              <w:t>El concurso se apegó a la normatividad aplicable</w:t>
            </w:r>
          </w:p>
        </w:tc>
        <w:tc>
          <w:tcPr>
            <w:tcW w:w="1177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4602A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71715F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733F9B" w:rsidRPr="00A4602A" w:rsidRDefault="00FC4093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4602A">
        <w:rPr>
          <w:rFonts w:asciiTheme="minorHAnsi" w:hAnsiTheme="minorHAnsi" w:cstheme="minorHAnsi"/>
          <w:sz w:val="22"/>
          <w:szCs w:val="22"/>
          <w:lang w:val="es-MX"/>
        </w:rPr>
        <w:t xml:space="preserve">Si usted desea agregar algún comentario respecto a la </w:t>
      </w:r>
      <w:r w:rsidR="00E519B2" w:rsidRPr="00A4602A">
        <w:rPr>
          <w:rFonts w:asciiTheme="minorHAnsi" w:hAnsiTheme="minorHAnsi" w:cstheme="minorHAnsi"/>
          <w:sz w:val="22"/>
          <w:szCs w:val="22"/>
          <w:lang w:val="es-MX"/>
        </w:rPr>
        <w:t>Invitación</w:t>
      </w:r>
      <w:r w:rsidRPr="00A4602A">
        <w:rPr>
          <w:rFonts w:asciiTheme="minorHAnsi" w:hAnsiTheme="minorHAnsi" w:cstheme="minorHAnsi"/>
          <w:sz w:val="22"/>
          <w:szCs w:val="22"/>
          <w:lang w:val="es-MX"/>
        </w:rPr>
        <w:t xml:space="preserve">, favor de </w:t>
      </w:r>
      <w:r w:rsidR="00BC1511" w:rsidRPr="00A4602A">
        <w:rPr>
          <w:rFonts w:asciiTheme="minorHAnsi" w:hAnsiTheme="minorHAnsi" w:cstheme="minorHAnsi"/>
          <w:sz w:val="22"/>
          <w:szCs w:val="22"/>
          <w:lang w:val="es-MX"/>
        </w:rPr>
        <w:t>A</w:t>
      </w:r>
      <w:r w:rsidRPr="00A4602A">
        <w:rPr>
          <w:rFonts w:asciiTheme="minorHAnsi" w:hAnsiTheme="minorHAnsi" w:cstheme="minorHAnsi"/>
          <w:sz w:val="22"/>
          <w:szCs w:val="22"/>
          <w:lang w:val="es-MX"/>
        </w:rPr>
        <w:t>notarlo en el siguiente espacio.</w:t>
      </w:r>
    </w:p>
    <w:p w:rsidR="0071715F" w:rsidRPr="00A4602A" w:rsidRDefault="0071715F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A4602A" w:rsidRPr="00A4602A" w:rsidTr="00E91992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4602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4602A" w:rsidTr="00E91992">
        <w:trPr>
          <w:trHeight w:val="510"/>
          <w:jc w:val="center"/>
        </w:trPr>
        <w:tc>
          <w:tcPr>
            <w:tcW w:w="9898" w:type="dxa"/>
          </w:tcPr>
          <w:p w:rsidR="0071715F" w:rsidRPr="00A4602A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4602A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4602A" w:rsidRDefault="0071715F" w:rsidP="00B87CE0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sectPr w:rsidR="0071715F" w:rsidRPr="00A4602A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CF3" w:rsidRDefault="00D46CF3">
      <w:r>
        <w:separator/>
      </w:r>
    </w:p>
  </w:endnote>
  <w:endnote w:type="continuationSeparator" w:id="0">
    <w:p w:rsidR="00D46CF3" w:rsidRDefault="00D4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A4602A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A4602A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CF3" w:rsidRDefault="00D46CF3">
      <w:r>
        <w:separator/>
      </w:r>
    </w:p>
  </w:footnote>
  <w:footnote w:type="continuationSeparator" w:id="0">
    <w:p w:rsidR="00D46CF3" w:rsidRDefault="00D4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373AC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3F6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8D7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4B83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1BC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25C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2CC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02A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1BD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07DE8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EAE"/>
    <w:rsid w:val="00B84F61"/>
    <w:rsid w:val="00B84FD3"/>
    <w:rsid w:val="00B8693A"/>
    <w:rsid w:val="00B8713C"/>
    <w:rsid w:val="00B8770C"/>
    <w:rsid w:val="00B87CE0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CF3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130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4B69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6AE2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53E8A-5EE7-4B9B-ACCA-ACADAF77A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3</TotalTime>
  <Pages>2</Pages>
  <Words>379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2464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6</cp:revision>
  <cp:lastPrinted>2013-09-23T21:55:00Z</cp:lastPrinted>
  <dcterms:created xsi:type="dcterms:W3CDTF">2013-10-11T00:18:00Z</dcterms:created>
  <dcterms:modified xsi:type="dcterms:W3CDTF">2013-10-11T23:20:00Z</dcterms:modified>
</cp:coreProperties>
</file>